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83B56" w14:textId="06EFFB98" w:rsidR="00420381" w:rsidRDefault="0039585C">
      <w:r>
        <w:t>Test for document for document posting on CLG website</w:t>
      </w:r>
      <w:bookmarkStart w:id="0" w:name="_GoBack"/>
      <w:bookmarkEnd w:id="0"/>
    </w:p>
    <w:sectPr w:rsidR="00420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5C"/>
    <w:rsid w:val="0039585C"/>
    <w:rsid w:val="00420381"/>
    <w:rsid w:val="006B32E1"/>
    <w:rsid w:val="00867845"/>
    <w:rsid w:val="00AA6D55"/>
    <w:rsid w:val="00FE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B36EA"/>
  <w15:chartTrackingRefBased/>
  <w15:docId w15:val="{101DC663-6999-4FD1-8F94-4F3D4B12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CHAVEZ, NICO</dc:creator>
  <cp:keywords/>
  <dc:description/>
  <cp:lastModifiedBy>CHAVEZ, NICO</cp:lastModifiedBy>
  <cp:revision>1</cp:revision>
  <dcterms:created xsi:type="dcterms:W3CDTF">2018-11-10T21:16:00Z</dcterms:created>
  <dcterms:modified xsi:type="dcterms:W3CDTF">2018-11-10T21:17:00Z</dcterms:modified>
</cp:coreProperties>
</file>